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472C" w14:textId="77777777" w:rsidR="00A06484" w:rsidRPr="00A06484" w:rsidRDefault="00A06484" w:rsidP="00A06484">
      <w:pPr>
        <w:jc w:val="center"/>
        <w:rPr>
          <w:rFonts w:ascii="Arial" w:hAnsi="Arial" w:cs="Arial"/>
          <w:b/>
          <w:bCs/>
        </w:rPr>
      </w:pPr>
      <w:r w:rsidRPr="00A06484">
        <w:rPr>
          <w:rFonts w:ascii="Arial" w:hAnsi="Arial" w:cs="Arial"/>
          <w:b/>
          <w:bCs/>
        </w:rPr>
        <w:t>RECONOCEN EN BENITO JUÁREZ DEDICACIÓN DE MAESTRAS Y MAESTROS</w:t>
      </w:r>
    </w:p>
    <w:p w14:paraId="07B25E2C" w14:textId="77777777" w:rsidR="00A06484" w:rsidRPr="00A06484" w:rsidRDefault="00A06484" w:rsidP="00A06484">
      <w:pPr>
        <w:jc w:val="both"/>
        <w:rPr>
          <w:rFonts w:ascii="Arial" w:hAnsi="Arial" w:cs="Arial"/>
        </w:rPr>
      </w:pPr>
    </w:p>
    <w:p w14:paraId="60D362C6" w14:textId="500CDB4C" w:rsidR="00A06484" w:rsidRPr="00A06484" w:rsidRDefault="00A06484" w:rsidP="00A06484">
      <w:pPr>
        <w:pStyle w:val="Prrafodelista"/>
        <w:numPr>
          <w:ilvl w:val="0"/>
          <w:numId w:val="7"/>
        </w:numPr>
        <w:jc w:val="both"/>
        <w:rPr>
          <w:rFonts w:ascii="Arial" w:hAnsi="Arial" w:cs="Arial"/>
        </w:rPr>
      </w:pPr>
      <w:proofErr w:type="gramStart"/>
      <w:r w:rsidRPr="00A06484">
        <w:rPr>
          <w:rFonts w:ascii="Arial" w:hAnsi="Arial" w:cs="Arial"/>
        </w:rPr>
        <w:t>Incentiva gobierno</w:t>
      </w:r>
      <w:proofErr w:type="gramEnd"/>
      <w:r w:rsidRPr="00A06484">
        <w:rPr>
          <w:rFonts w:ascii="Arial" w:hAnsi="Arial" w:cs="Arial"/>
        </w:rPr>
        <w:t xml:space="preserve"> de Benito Juárez a 234 docentes </w:t>
      </w:r>
    </w:p>
    <w:p w14:paraId="288126E3" w14:textId="77777777" w:rsidR="00A06484" w:rsidRPr="00A06484" w:rsidRDefault="00A06484" w:rsidP="00A06484">
      <w:pPr>
        <w:jc w:val="both"/>
        <w:rPr>
          <w:rFonts w:ascii="Arial" w:hAnsi="Arial" w:cs="Arial"/>
        </w:rPr>
      </w:pPr>
    </w:p>
    <w:p w14:paraId="7DBDADF3" w14:textId="77777777" w:rsidR="00A06484" w:rsidRPr="00A06484" w:rsidRDefault="00A06484" w:rsidP="00A06484">
      <w:pPr>
        <w:jc w:val="both"/>
        <w:rPr>
          <w:rFonts w:ascii="Arial" w:hAnsi="Arial" w:cs="Arial"/>
        </w:rPr>
      </w:pPr>
      <w:r w:rsidRPr="00EA0357">
        <w:rPr>
          <w:rFonts w:ascii="Arial" w:hAnsi="Arial" w:cs="Arial"/>
          <w:b/>
          <w:bCs/>
        </w:rPr>
        <w:t>Cancún, Q.R., a 15 de mayo de 2023.-</w:t>
      </w:r>
      <w:r w:rsidRPr="00A06484">
        <w:rPr>
          <w:rFonts w:ascii="Arial" w:hAnsi="Arial" w:cs="Arial"/>
        </w:rPr>
        <w:t xml:space="preserve"> En el marco del día del maestro, la Presidenta Municipal de Benito Juárez, Ana Paty Peralta, junto al secretario de Educación del Estado de Quintana Roo, Carlos Manuel Gorocica Moreno, en representación de la gobernadora del estado Mara Lezama Espinosa, entregaron 234 estímulos a docentes por su perseverancia y distinguida trayectoria durante 30 y 40 años de servicio en la educación básica, normales, UPN y CAM. </w:t>
      </w:r>
    </w:p>
    <w:p w14:paraId="70C73B29" w14:textId="77777777" w:rsidR="00A06484" w:rsidRPr="00A06484" w:rsidRDefault="00A06484" w:rsidP="00A06484">
      <w:pPr>
        <w:jc w:val="both"/>
        <w:rPr>
          <w:rFonts w:ascii="Arial" w:hAnsi="Arial" w:cs="Arial"/>
        </w:rPr>
      </w:pPr>
    </w:p>
    <w:p w14:paraId="263585B6" w14:textId="77777777" w:rsidR="00A06484" w:rsidRPr="00A06484" w:rsidRDefault="00A06484" w:rsidP="00A06484">
      <w:pPr>
        <w:jc w:val="both"/>
        <w:rPr>
          <w:rFonts w:ascii="Arial" w:hAnsi="Arial" w:cs="Arial"/>
        </w:rPr>
      </w:pPr>
      <w:r w:rsidRPr="00A06484">
        <w:rPr>
          <w:rFonts w:ascii="Arial" w:hAnsi="Arial" w:cs="Arial"/>
        </w:rPr>
        <w:t>“Feliz día a todas las maestras y maestros, hoy nos reunimos para decirles que estamos sumamente orgullosos de su labor, para agradecerles por su entrega, su esfuerzo, su ejemplo y su dedicación para formar a nuestras niñas, niños y jóvenes; gracias por inspirarlos, por alentarlos a soñar en grande e impulsarlos a alcanzar sus sueños”, expresó, en calidad de anfitriona, la Primera Autoridad Municipal.</w:t>
      </w:r>
    </w:p>
    <w:p w14:paraId="6E576DA8" w14:textId="77777777" w:rsidR="00A06484" w:rsidRPr="00A06484" w:rsidRDefault="00A06484" w:rsidP="00A06484">
      <w:pPr>
        <w:jc w:val="both"/>
        <w:rPr>
          <w:rFonts w:ascii="Arial" w:hAnsi="Arial" w:cs="Arial"/>
        </w:rPr>
      </w:pPr>
    </w:p>
    <w:p w14:paraId="2B16BE5E" w14:textId="77777777" w:rsidR="00A06484" w:rsidRPr="00A06484" w:rsidRDefault="00A06484" w:rsidP="00A06484">
      <w:pPr>
        <w:jc w:val="both"/>
        <w:rPr>
          <w:rFonts w:ascii="Arial" w:hAnsi="Arial" w:cs="Arial"/>
        </w:rPr>
      </w:pPr>
      <w:r w:rsidRPr="00A06484">
        <w:rPr>
          <w:rFonts w:ascii="Arial" w:hAnsi="Arial" w:cs="Arial"/>
        </w:rPr>
        <w:t>Por su parte, Carlos Manuel Gorocica Moreno, manifestó sentirse emocionado por compartir este momento con los docentes, señalando que, “hoy honramos a las heroínas y héroes sin capa, a las y los arquitectos de sueños, a las artesanas y artesanos del conocimiento y a las forjadoras y forjadores de futuros; gracias por su compromiso, dedicación y amor a la enseñanza”.</w:t>
      </w:r>
    </w:p>
    <w:p w14:paraId="2291EB33" w14:textId="77777777" w:rsidR="00A06484" w:rsidRPr="00A06484" w:rsidRDefault="00A06484" w:rsidP="00A06484">
      <w:pPr>
        <w:jc w:val="both"/>
        <w:rPr>
          <w:rFonts w:ascii="Arial" w:hAnsi="Arial" w:cs="Arial"/>
        </w:rPr>
      </w:pPr>
    </w:p>
    <w:p w14:paraId="52F8CF34" w14:textId="77777777" w:rsidR="00A06484" w:rsidRPr="00A06484" w:rsidRDefault="00A06484" w:rsidP="00A06484">
      <w:pPr>
        <w:jc w:val="both"/>
        <w:rPr>
          <w:rFonts w:ascii="Arial" w:hAnsi="Arial" w:cs="Arial"/>
        </w:rPr>
      </w:pPr>
      <w:r w:rsidRPr="00A06484">
        <w:rPr>
          <w:rFonts w:ascii="Arial" w:hAnsi="Arial" w:cs="Arial"/>
        </w:rPr>
        <w:t xml:space="preserve">Durante este evento, autoridades estatales y municipales realizaron la entrega de la condecoración “Maestro Altamirano” a 35 profesionales de la educación con más de 40 años de servicio, mientras que a los 199 docentes con más de 30 años laborando se les otorgó el incentivo “Rafael Ramírez”. </w:t>
      </w:r>
    </w:p>
    <w:p w14:paraId="2E31E944" w14:textId="77777777" w:rsidR="00A06484" w:rsidRPr="00A06484" w:rsidRDefault="00A06484" w:rsidP="00A06484">
      <w:pPr>
        <w:jc w:val="both"/>
        <w:rPr>
          <w:rFonts w:ascii="Arial" w:hAnsi="Arial" w:cs="Arial"/>
        </w:rPr>
      </w:pPr>
    </w:p>
    <w:p w14:paraId="4BCE9458" w14:textId="77777777" w:rsidR="00A06484" w:rsidRPr="00A06484" w:rsidRDefault="00A06484" w:rsidP="00A06484">
      <w:pPr>
        <w:jc w:val="both"/>
        <w:rPr>
          <w:rFonts w:ascii="Arial" w:hAnsi="Arial" w:cs="Arial"/>
        </w:rPr>
      </w:pPr>
      <w:r w:rsidRPr="00A06484">
        <w:rPr>
          <w:rFonts w:ascii="Arial" w:hAnsi="Arial" w:cs="Arial"/>
        </w:rPr>
        <w:t xml:space="preserve">En esta celebración, la Primera </w:t>
      </w:r>
      <w:proofErr w:type="gramStart"/>
      <w:r w:rsidRPr="00A06484">
        <w:rPr>
          <w:rFonts w:ascii="Arial" w:hAnsi="Arial" w:cs="Arial"/>
        </w:rPr>
        <w:t>Edil</w:t>
      </w:r>
      <w:proofErr w:type="gramEnd"/>
      <w:r w:rsidRPr="00A06484">
        <w:rPr>
          <w:rFonts w:ascii="Arial" w:hAnsi="Arial" w:cs="Arial"/>
        </w:rPr>
        <w:t xml:space="preserve"> saludó, convivió y reiteró su apoyo a todo este sector educativo, que son una parte fundamental para la construcción de un futuro mejor para las niñas, niños y adolescentes en Cancún.</w:t>
      </w:r>
    </w:p>
    <w:p w14:paraId="4F1DC81D" w14:textId="77777777" w:rsidR="00A06484" w:rsidRPr="00A06484" w:rsidRDefault="00A06484" w:rsidP="00A06484">
      <w:pPr>
        <w:jc w:val="both"/>
        <w:rPr>
          <w:rFonts w:ascii="Arial" w:hAnsi="Arial" w:cs="Arial"/>
        </w:rPr>
      </w:pPr>
    </w:p>
    <w:p w14:paraId="4492D9B3" w14:textId="77777777" w:rsidR="00A06484" w:rsidRPr="00A06484" w:rsidRDefault="00A06484" w:rsidP="00A06484">
      <w:pPr>
        <w:jc w:val="both"/>
        <w:rPr>
          <w:rFonts w:ascii="Arial" w:hAnsi="Arial" w:cs="Arial"/>
        </w:rPr>
      </w:pPr>
      <w:r w:rsidRPr="00A06484">
        <w:rPr>
          <w:rFonts w:ascii="Arial" w:hAnsi="Arial" w:cs="Arial"/>
        </w:rPr>
        <w:t xml:space="preserve">En esta actividad realizada en el centro de medios y convenciones del Colegio Boston, también estuvieron presentes, el subsecretario de Educación Básica, José Luis Martín Lavadores Montero; la subsecretaria de Planeación, Erika Guadalupe </w:t>
      </w:r>
      <w:proofErr w:type="spellStart"/>
      <w:r w:rsidRPr="00A06484">
        <w:rPr>
          <w:rFonts w:ascii="Arial" w:hAnsi="Arial" w:cs="Arial"/>
        </w:rPr>
        <w:t>Tecuanhuey</w:t>
      </w:r>
      <w:proofErr w:type="spellEnd"/>
      <w:r w:rsidRPr="00A06484">
        <w:rPr>
          <w:rFonts w:ascii="Arial" w:hAnsi="Arial" w:cs="Arial"/>
        </w:rPr>
        <w:t xml:space="preserve"> Izquierdo; la diputada federal, Alma Anahí Gonzáles Hernández, entre otras autoridades.</w:t>
      </w:r>
    </w:p>
    <w:p w14:paraId="50B687B6" w14:textId="77777777" w:rsidR="00A06484" w:rsidRPr="00A06484" w:rsidRDefault="00A06484" w:rsidP="00A06484">
      <w:pPr>
        <w:jc w:val="both"/>
        <w:rPr>
          <w:rFonts w:ascii="Arial" w:hAnsi="Arial" w:cs="Arial"/>
        </w:rPr>
      </w:pPr>
    </w:p>
    <w:p w14:paraId="3F89D079" w14:textId="0B6DA86B" w:rsidR="00E20A6A" w:rsidRPr="00A06484" w:rsidRDefault="00A06484" w:rsidP="00A06484">
      <w:pPr>
        <w:jc w:val="center"/>
        <w:rPr>
          <w:rFonts w:ascii="Arial" w:hAnsi="Arial" w:cs="Arial"/>
        </w:rPr>
      </w:pPr>
      <w:r w:rsidRPr="00A06484">
        <w:rPr>
          <w:rFonts w:ascii="Arial" w:hAnsi="Arial" w:cs="Arial"/>
        </w:rPr>
        <w:t>****</w:t>
      </w:r>
      <w:r>
        <w:rPr>
          <w:rFonts w:ascii="Arial" w:hAnsi="Arial" w:cs="Arial"/>
        </w:rPr>
        <w:t>********</w:t>
      </w:r>
    </w:p>
    <w:sectPr w:rsidR="00E20A6A" w:rsidRPr="00A06484"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C6AF" w14:textId="77777777" w:rsidR="00A32889" w:rsidRDefault="00A32889" w:rsidP="0032752D">
      <w:r>
        <w:separator/>
      </w:r>
    </w:p>
  </w:endnote>
  <w:endnote w:type="continuationSeparator" w:id="0">
    <w:p w14:paraId="72FE442C" w14:textId="77777777" w:rsidR="00A32889" w:rsidRDefault="00A3288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4A1D" w14:textId="77777777" w:rsidR="00A32889" w:rsidRDefault="00A32889" w:rsidP="0032752D">
      <w:r>
        <w:separator/>
      </w:r>
    </w:p>
  </w:footnote>
  <w:footnote w:type="continuationSeparator" w:id="0">
    <w:p w14:paraId="283724B3" w14:textId="77777777" w:rsidR="00A32889" w:rsidRDefault="00A3288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4A12A1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A3A8B">
            <w:rPr>
              <w:rFonts w:ascii="Gotham" w:hAnsi="Gotham"/>
              <w:b/>
              <w:sz w:val="22"/>
              <w:szCs w:val="22"/>
              <w:lang w:val="es-MX"/>
            </w:rPr>
            <w:t>5</w:t>
          </w:r>
          <w:r w:rsidR="00443969">
            <w:rPr>
              <w:rFonts w:ascii="Gotham" w:hAnsi="Gotham"/>
              <w:b/>
              <w:sz w:val="22"/>
              <w:szCs w:val="22"/>
              <w:lang w:val="es-MX"/>
            </w:rPr>
            <w:t>7</w:t>
          </w:r>
          <w:r w:rsidR="00E20A6A">
            <w:rPr>
              <w:rFonts w:ascii="Gotham" w:hAnsi="Gotham"/>
              <w:b/>
              <w:sz w:val="22"/>
              <w:szCs w:val="22"/>
              <w:lang w:val="es-MX"/>
            </w:rPr>
            <w:t>9</w:t>
          </w:r>
        </w:p>
        <w:p w14:paraId="2564202F" w14:textId="34DA854B"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15</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F1B8A"/>
    <w:multiLevelType w:val="hybridMultilevel"/>
    <w:tmpl w:val="89F4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 w:numId="7" w16cid:durableId="1409768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06484"/>
    <w:rsid w:val="00A2715A"/>
    <w:rsid w:val="00A32889"/>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A0357"/>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2023-05-16T02:48:00Z</dcterms:created>
  <dcterms:modified xsi:type="dcterms:W3CDTF">2023-05-16T02:48:00Z</dcterms:modified>
</cp:coreProperties>
</file>